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946"/>
        <w:gridCol w:w="4111"/>
        <w:gridCol w:w="654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16B0D292" w:rsidR="006C6369" w:rsidRPr="0077406D" w:rsidRDefault="00A06425" w:rsidP="000F53BA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8561BB" w:rsidRPr="008561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CB INHORT- Cyfrowa Biblioteka Instytutu Ogrodnictwa</w:t>
            </w:r>
            <w:r w:rsidR="00946DD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8561BB" w:rsidRPr="008561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- Państwowego Instytutu Badawczego</w:t>
            </w:r>
            <w:r w:rsidR="008561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”.</w:t>
            </w:r>
          </w:p>
        </w:tc>
      </w:tr>
      <w:tr w:rsidR="00A06425" w:rsidRPr="004B4123" w14:paraId="420354D8" w14:textId="77777777" w:rsidTr="000F53BA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54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0F53BA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12A11C85" w:rsidR="009357E2" w:rsidRPr="0077406D" w:rsidRDefault="002F6FC7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946" w:type="dxa"/>
            <w:shd w:val="clear" w:color="auto" w:fill="auto"/>
          </w:tcPr>
          <w:p w14:paraId="20F861FE" w14:textId="1D4E4848" w:rsidR="000F53BA" w:rsidRPr="007167B1" w:rsidRDefault="000C440C" w:rsidP="000C44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związku z</w:t>
            </w:r>
            <w:r w:rsidRPr="000C440C">
              <w:rPr>
                <w:rFonts w:asciiTheme="minorHAnsi" w:hAnsiTheme="minorHAnsi" w:cstheme="minorHAnsi"/>
                <w:sz w:val="22"/>
                <w:szCs w:val="22"/>
              </w:rPr>
              <w:t xml:space="preserve">e wskazaniem w źródłach finansowania środków budżetu państwa część 27 – Informatyzacja oraz środków programu Fundusze Europejskie na Rozwój Cyfrowy należy wskazać podstawę prawną umożliwiającą finansowanie z części, której dysponentem jest minister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C440C">
              <w:rPr>
                <w:rFonts w:asciiTheme="minorHAnsi" w:hAnsiTheme="minorHAnsi" w:cstheme="minorHAnsi"/>
                <w:sz w:val="22"/>
                <w:szCs w:val="22"/>
              </w:rPr>
              <w:t>do spraw informatyzacji kosztów związanych z przedmiotowym projektem.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440C">
              <w:rPr>
                <w:rFonts w:asciiTheme="minorHAnsi" w:hAnsiTheme="minorHAnsi" w:cstheme="minorHAnsi"/>
                <w:sz w:val="22"/>
                <w:szCs w:val="22"/>
              </w:rPr>
              <w:t xml:space="preserve">Kwesta ewentualnego finansowania przedmiotowego projektu w ocenie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Ministerstwa Finansów</w:t>
            </w:r>
            <w:r w:rsidRPr="000C440C">
              <w:rPr>
                <w:rFonts w:asciiTheme="minorHAnsi" w:hAnsiTheme="minorHAnsi" w:cstheme="minorHAnsi"/>
                <w:sz w:val="22"/>
                <w:szCs w:val="22"/>
              </w:rPr>
              <w:t xml:space="preserve"> powinna odbywać się z części, której dysponentem jest Minister Rolnictwa i Rozwoju Wsi.</w:t>
            </w:r>
          </w:p>
        </w:tc>
        <w:tc>
          <w:tcPr>
            <w:tcW w:w="4111" w:type="dxa"/>
            <w:shd w:val="clear" w:color="auto" w:fill="auto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654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68040" w14:textId="77777777" w:rsidR="00CF6EAC" w:rsidRDefault="00CF6EAC" w:rsidP="00177C39">
      <w:r>
        <w:separator/>
      </w:r>
    </w:p>
  </w:endnote>
  <w:endnote w:type="continuationSeparator" w:id="0">
    <w:p w14:paraId="03BE134D" w14:textId="77777777" w:rsidR="00CF6EAC" w:rsidRDefault="00CF6EAC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9736C" w14:textId="77777777" w:rsidR="00CF6EAC" w:rsidRDefault="00CF6EAC" w:rsidP="00177C39">
      <w:r>
        <w:separator/>
      </w:r>
    </w:p>
  </w:footnote>
  <w:footnote w:type="continuationSeparator" w:id="0">
    <w:p w14:paraId="6BE7CEA2" w14:textId="77777777" w:rsidR="00CF6EAC" w:rsidRDefault="00CF6EAC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440C"/>
    <w:rsid w:val="000C7DF5"/>
    <w:rsid w:val="000D3D53"/>
    <w:rsid w:val="000F53BA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D58"/>
    <w:rsid w:val="002715B2"/>
    <w:rsid w:val="00281D0C"/>
    <w:rsid w:val="002D3345"/>
    <w:rsid w:val="002F6FC7"/>
    <w:rsid w:val="0030053F"/>
    <w:rsid w:val="003124D1"/>
    <w:rsid w:val="0033458B"/>
    <w:rsid w:val="00342EAE"/>
    <w:rsid w:val="00375A04"/>
    <w:rsid w:val="00382D36"/>
    <w:rsid w:val="003B4105"/>
    <w:rsid w:val="003D1F9D"/>
    <w:rsid w:val="00410B71"/>
    <w:rsid w:val="004119F9"/>
    <w:rsid w:val="004507DD"/>
    <w:rsid w:val="004966A8"/>
    <w:rsid w:val="004A72C0"/>
    <w:rsid w:val="004B4123"/>
    <w:rsid w:val="004D086F"/>
    <w:rsid w:val="004E3B77"/>
    <w:rsid w:val="00533AE2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432EB"/>
    <w:rsid w:val="0084676F"/>
    <w:rsid w:val="008561BB"/>
    <w:rsid w:val="0088500F"/>
    <w:rsid w:val="008A4479"/>
    <w:rsid w:val="008D703D"/>
    <w:rsid w:val="008E6908"/>
    <w:rsid w:val="00906D07"/>
    <w:rsid w:val="009357E2"/>
    <w:rsid w:val="00944932"/>
    <w:rsid w:val="00946DDB"/>
    <w:rsid w:val="009520C3"/>
    <w:rsid w:val="009664EC"/>
    <w:rsid w:val="009C22E4"/>
    <w:rsid w:val="009E5FDB"/>
    <w:rsid w:val="00A06425"/>
    <w:rsid w:val="00A31A0A"/>
    <w:rsid w:val="00A43245"/>
    <w:rsid w:val="00A609BB"/>
    <w:rsid w:val="00A63767"/>
    <w:rsid w:val="00A75845"/>
    <w:rsid w:val="00AB2345"/>
    <w:rsid w:val="00AC7796"/>
    <w:rsid w:val="00AF549A"/>
    <w:rsid w:val="00B324BD"/>
    <w:rsid w:val="00B77476"/>
    <w:rsid w:val="00B871B6"/>
    <w:rsid w:val="00BB2500"/>
    <w:rsid w:val="00BD6309"/>
    <w:rsid w:val="00C3089F"/>
    <w:rsid w:val="00C64B1B"/>
    <w:rsid w:val="00C77022"/>
    <w:rsid w:val="00CD5EB0"/>
    <w:rsid w:val="00CE2EA1"/>
    <w:rsid w:val="00CF6EAC"/>
    <w:rsid w:val="00CF6FB3"/>
    <w:rsid w:val="00D26D79"/>
    <w:rsid w:val="00D51D50"/>
    <w:rsid w:val="00D63B08"/>
    <w:rsid w:val="00D940EC"/>
    <w:rsid w:val="00DB1F32"/>
    <w:rsid w:val="00DF1FEA"/>
    <w:rsid w:val="00DF4CB3"/>
    <w:rsid w:val="00E03A30"/>
    <w:rsid w:val="00E05E3F"/>
    <w:rsid w:val="00E14C33"/>
    <w:rsid w:val="00E340EE"/>
    <w:rsid w:val="00F06CD9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2026-06-03T06:42:00Z</dcterms:created>
  <dcterms:modified xsi:type="dcterms:W3CDTF">2026-06-03T06:42:00Z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